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8CA" w:rsidRPr="00E111B6" w:rsidRDefault="006128CA" w:rsidP="006128CA">
      <w:pPr>
        <w:jc w:val="center"/>
      </w:pPr>
      <w:r w:rsidRPr="00E111B6">
        <w:rPr>
          <w:noProof/>
        </w:rPr>
        <w:drawing>
          <wp:inline distT="0" distB="0" distL="0" distR="0">
            <wp:extent cx="382905" cy="467995"/>
            <wp:effectExtent l="19050" t="0" r="0" b="0"/>
            <wp:docPr id="1"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4" cstate="print"/>
                    <a:srcRect/>
                    <a:stretch>
                      <a:fillRect/>
                    </a:stretch>
                  </pic:blipFill>
                  <pic:spPr bwMode="auto">
                    <a:xfrm>
                      <a:off x="0" y="0"/>
                      <a:ext cx="382905" cy="467995"/>
                    </a:xfrm>
                    <a:prstGeom prst="rect">
                      <a:avLst/>
                    </a:prstGeom>
                    <a:noFill/>
                    <a:ln w="9525">
                      <a:noFill/>
                      <a:miter lim="800000"/>
                      <a:headEnd/>
                      <a:tailEnd/>
                    </a:ln>
                  </pic:spPr>
                </pic:pic>
              </a:graphicData>
            </a:graphic>
          </wp:inline>
        </w:drawing>
      </w:r>
    </w:p>
    <w:p w:rsidR="006128CA" w:rsidRPr="00E111B6" w:rsidRDefault="006128CA" w:rsidP="006128CA">
      <w:pPr>
        <w:jc w:val="both"/>
      </w:pPr>
    </w:p>
    <w:p w:rsidR="006128CA" w:rsidRPr="00E111B6" w:rsidRDefault="006128CA" w:rsidP="006128CA">
      <w:pPr>
        <w:jc w:val="center"/>
        <w:outlineLvl w:val="0"/>
        <w:rPr>
          <w:b/>
          <w:sz w:val="28"/>
          <w:szCs w:val="28"/>
        </w:rPr>
      </w:pPr>
      <w:r w:rsidRPr="00E111B6">
        <w:rPr>
          <w:b/>
          <w:sz w:val="28"/>
          <w:szCs w:val="28"/>
        </w:rPr>
        <w:t>АДМИНИСТРАЦИЯ КИЕВСКОГО СЕЛЬСКОГО ПОСЕЛЕНИЯ</w:t>
      </w:r>
    </w:p>
    <w:p w:rsidR="006128CA" w:rsidRPr="00E111B6" w:rsidRDefault="006128CA" w:rsidP="006128CA">
      <w:pPr>
        <w:jc w:val="center"/>
        <w:rPr>
          <w:b/>
          <w:sz w:val="8"/>
          <w:szCs w:val="8"/>
        </w:rPr>
      </w:pPr>
    </w:p>
    <w:p w:rsidR="006128CA" w:rsidRPr="00E111B6" w:rsidRDefault="006128CA" w:rsidP="006128CA">
      <w:pPr>
        <w:jc w:val="center"/>
        <w:outlineLvl w:val="0"/>
        <w:rPr>
          <w:b/>
          <w:sz w:val="28"/>
          <w:szCs w:val="28"/>
        </w:rPr>
      </w:pPr>
      <w:r w:rsidRPr="00E111B6">
        <w:rPr>
          <w:b/>
          <w:sz w:val="28"/>
          <w:szCs w:val="28"/>
        </w:rPr>
        <w:t>КРЫМСКОГО РАЙОНА</w:t>
      </w:r>
    </w:p>
    <w:p w:rsidR="006128CA" w:rsidRPr="00E111B6" w:rsidRDefault="006128CA" w:rsidP="006128CA">
      <w:pPr>
        <w:jc w:val="center"/>
        <w:rPr>
          <w:b/>
          <w:sz w:val="28"/>
          <w:szCs w:val="28"/>
        </w:rPr>
      </w:pPr>
    </w:p>
    <w:p w:rsidR="006128CA" w:rsidRPr="00952D4B" w:rsidRDefault="006128CA" w:rsidP="00952D4B">
      <w:pPr>
        <w:jc w:val="center"/>
        <w:outlineLvl w:val="0"/>
        <w:rPr>
          <w:b/>
          <w:sz w:val="36"/>
          <w:szCs w:val="36"/>
        </w:rPr>
      </w:pPr>
      <w:r w:rsidRPr="00E111B6">
        <w:rPr>
          <w:b/>
          <w:sz w:val="36"/>
          <w:szCs w:val="36"/>
        </w:rPr>
        <w:t>ПОСТАНОВЛЕНИЕ</w:t>
      </w:r>
    </w:p>
    <w:p w:rsidR="006128CA" w:rsidRPr="00E111B6" w:rsidRDefault="006128CA" w:rsidP="006128CA">
      <w:pPr>
        <w:jc w:val="both"/>
      </w:pPr>
      <w:r w:rsidRPr="00E111B6">
        <w:t xml:space="preserve">               от </w:t>
      </w:r>
      <w:r>
        <w:t>14</w:t>
      </w:r>
      <w:r w:rsidRPr="00E111B6">
        <w:t xml:space="preserve">.12.2015г. </w:t>
      </w:r>
      <w:r w:rsidRPr="00E111B6">
        <w:tab/>
        <w:t xml:space="preserve">                                                                             </w:t>
      </w:r>
      <w:r>
        <w:t xml:space="preserve">    №406</w:t>
      </w:r>
    </w:p>
    <w:p w:rsidR="006128CA" w:rsidRPr="00E111B6" w:rsidRDefault="006128CA" w:rsidP="006128CA">
      <w:pPr>
        <w:ind w:firstLine="720"/>
        <w:jc w:val="both"/>
      </w:pPr>
      <w:r w:rsidRPr="00E111B6">
        <w:t xml:space="preserve">                                                                село Киевское</w:t>
      </w:r>
    </w:p>
    <w:p w:rsidR="00D66C97" w:rsidRDefault="00D66C97" w:rsidP="00D66C97">
      <w:pPr>
        <w:rPr>
          <w:b/>
          <w:sz w:val="28"/>
          <w:szCs w:val="28"/>
        </w:rPr>
      </w:pPr>
    </w:p>
    <w:p w:rsidR="00FC0264" w:rsidRDefault="00FC0264" w:rsidP="00D66C97">
      <w:pPr>
        <w:rPr>
          <w:b/>
          <w:sz w:val="28"/>
          <w:szCs w:val="28"/>
        </w:rPr>
      </w:pPr>
    </w:p>
    <w:p w:rsidR="00D66C97" w:rsidRPr="00FC0264" w:rsidRDefault="00D66C97" w:rsidP="00D66C97">
      <w:pPr>
        <w:jc w:val="center"/>
        <w:rPr>
          <w:b/>
          <w:sz w:val="28"/>
          <w:szCs w:val="28"/>
        </w:rPr>
      </w:pPr>
      <w:r w:rsidRPr="00FC0264">
        <w:rPr>
          <w:b/>
          <w:sz w:val="28"/>
          <w:szCs w:val="28"/>
        </w:rPr>
        <w:t>О внесении изменений в постановление администрации Киевского сельского поселения Крымского района от 31 декабря 2014 года №296  «Об утверждении административного регламента осуществления муниципальной функции «Муниципальный жилищный контроль натерритории Киевского сельского поселения Крымского района»</w:t>
      </w:r>
    </w:p>
    <w:p w:rsidR="00D66C97" w:rsidRDefault="00D66C97" w:rsidP="00952D4B">
      <w:pPr>
        <w:rPr>
          <w:b/>
          <w:sz w:val="28"/>
          <w:szCs w:val="28"/>
        </w:rPr>
      </w:pPr>
    </w:p>
    <w:p w:rsidR="00FC0264" w:rsidRPr="00FC0264" w:rsidRDefault="00FC0264" w:rsidP="00952D4B">
      <w:pPr>
        <w:rPr>
          <w:b/>
          <w:sz w:val="28"/>
          <w:szCs w:val="28"/>
        </w:rPr>
      </w:pPr>
    </w:p>
    <w:p w:rsidR="00D66C97" w:rsidRPr="00FC0264" w:rsidRDefault="00D66C97" w:rsidP="00D66C97">
      <w:pPr>
        <w:ind w:firstLine="851"/>
        <w:jc w:val="both"/>
        <w:rPr>
          <w:sz w:val="28"/>
          <w:szCs w:val="28"/>
        </w:rPr>
      </w:pPr>
      <w:proofErr w:type="gramStart"/>
      <w:r w:rsidRPr="00FC0264">
        <w:rPr>
          <w:bCs/>
          <w:color w:val="26282F"/>
          <w:sz w:val="28"/>
          <w:szCs w:val="28"/>
        </w:rPr>
        <w:t xml:space="preserve">Руководствуясь протестом </w:t>
      </w:r>
      <w:r w:rsidRPr="00FC0264">
        <w:rPr>
          <w:sz w:val="28"/>
          <w:szCs w:val="28"/>
        </w:rPr>
        <w:t xml:space="preserve">заместителя Крымского межрайонного прокурора от 27 ноября 2015 года №7-02-2015/8003, </w:t>
      </w:r>
      <w:r w:rsidRPr="00FC0264">
        <w:rPr>
          <w:bCs/>
          <w:sz w:val="28"/>
          <w:szCs w:val="28"/>
        </w:rPr>
        <w:t xml:space="preserve">в целях приведения регламентированной </w:t>
      </w:r>
      <w:r w:rsidRPr="00FC0264">
        <w:rPr>
          <w:color w:val="000000"/>
          <w:sz w:val="28"/>
          <w:szCs w:val="28"/>
          <w:lang w:eastAsia="ar-SA"/>
        </w:rPr>
        <w:t xml:space="preserve">процедуры по осуществлению муниципального жилищного контроля  в соответствие с </w:t>
      </w:r>
      <w:r w:rsidRPr="00FC0264">
        <w:rPr>
          <w:sz w:val="28"/>
          <w:szCs w:val="28"/>
        </w:rPr>
        <w:t>требованиями ч.3 статьи 13 и ч.6.2 статьи 9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Pr="00FC0264">
        <w:rPr>
          <w:sz w:val="28"/>
          <w:szCs w:val="28"/>
        </w:rPr>
        <w:t xml:space="preserve">», </w:t>
      </w:r>
      <w:proofErr w:type="gramStart"/>
      <w:r w:rsidRPr="00FC0264">
        <w:rPr>
          <w:sz w:val="28"/>
          <w:szCs w:val="28"/>
        </w:rPr>
        <w:t>п</w:t>
      </w:r>
      <w:proofErr w:type="gramEnd"/>
      <w:r w:rsidRPr="00FC0264">
        <w:rPr>
          <w:sz w:val="28"/>
          <w:szCs w:val="28"/>
        </w:rPr>
        <w:t xml:space="preserve"> о с т а н о в л я ю:</w:t>
      </w:r>
    </w:p>
    <w:p w:rsidR="00D66C97" w:rsidRPr="00FC0264" w:rsidRDefault="00D66C97" w:rsidP="00D66C97">
      <w:pPr>
        <w:ind w:firstLine="851"/>
        <w:jc w:val="both"/>
        <w:rPr>
          <w:sz w:val="28"/>
          <w:szCs w:val="28"/>
        </w:rPr>
      </w:pPr>
      <w:r w:rsidRPr="00FC0264">
        <w:rPr>
          <w:sz w:val="28"/>
          <w:szCs w:val="28"/>
        </w:rPr>
        <w:t>1. Внести в постановление администрации Киевского сельского поселения Крымского района от 31 декабря 2014 года №296  «Об утверждении административного регламента осуществления муниципальной функции «Муниципальный жилищный контроль на территории Киевского сельского поселения Крымского района» следующие  изменения:</w:t>
      </w:r>
    </w:p>
    <w:p w:rsidR="00D66C97" w:rsidRPr="00FC0264" w:rsidRDefault="00D66C97" w:rsidP="00D66C97">
      <w:pPr>
        <w:ind w:firstLine="851"/>
        <w:jc w:val="both"/>
        <w:rPr>
          <w:sz w:val="28"/>
          <w:szCs w:val="28"/>
        </w:rPr>
      </w:pPr>
      <w:r w:rsidRPr="00FC0264">
        <w:rPr>
          <w:sz w:val="28"/>
          <w:szCs w:val="28"/>
        </w:rPr>
        <w:t>1) изложить пункт 2.5.3 административного регламента в следующей редакции:</w:t>
      </w:r>
    </w:p>
    <w:p w:rsidR="00D66C97" w:rsidRPr="00FC0264" w:rsidRDefault="00D66C97" w:rsidP="00D66C97">
      <w:pPr>
        <w:ind w:firstLine="851"/>
        <w:jc w:val="both"/>
        <w:rPr>
          <w:sz w:val="28"/>
          <w:szCs w:val="28"/>
        </w:rPr>
      </w:pPr>
      <w:r w:rsidRPr="00FC0264">
        <w:rPr>
          <w:sz w:val="28"/>
          <w:szCs w:val="28"/>
        </w:rPr>
        <w:t xml:space="preserve">«2.5.3 Проверка проводится в сроки, указанные </w:t>
      </w:r>
      <w:bookmarkStart w:id="0" w:name="_GoBack"/>
      <w:bookmarkEnd w:id="0"/>
      <w:r w:rsidRPr="00FC0264">
        <w:rPr>
          <w:sz w:val="28"/>
          <w:szCs w:val="28"/>
        </w:rPr>
        <w:t>в распоряжении о проведении проверки. Срок проведения проверки</w:t>
      </w:r>
      <w:r w:rsidRPr="00FC0264">
        <w:rPr>
          <w:bCs/>
          <w:sz w:val="28"/>
          <w:szCs w:val="28"/>
        </w:rPr>
        <w:t xml:space="preserve"> (как документарной, так и выездной) </w:t>
      </w:r>
      <w:r w:rsidRPr="00FC0264">
        <w:rPr>
          <w:sz w:val="28"/>
          <w:szCs w:val="28"/>
        </w:rPr>
        <w:t>не может превышать двадцать рабочих дней</w:t>
      </w:r>
      <w:proofErr w:type="gramStart"/>
      <w:r w:rsidRPr="00FC0264">
        <w:rPr>
          <w:sz w:val="28"/>
          <w:szCs w:val="28"/>
        </w:rPr>
        <w:t>.В</w:t>
      </w:r>
      <w:proofErr w:type="gramEnd"/>
      <w:r w:rsidRPr="00FC0264">
        <w:rPr>
          <w:sz w:val="28"/>
          <w:szCs w:val="28"/>
        </w:rPr>
        <w:t xml:space="preserve">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проводящих выездную плановую проверку, срок проведения выездной плановой проверки может быть продлен, но не более чем на двадцать рабочих дней, в отношении малых предприятий не более чем на пятьдесят часов, </w:t>
      </w:r>
      <w:proofErr w:type="spellStart"/>
      <w:r w:rsidRPr="00FC0264">
        <w:rPr>
          <w:sz w:val="28"/>
          <w:szCs w:val="28"/>
        </w:rPr>
        <w:t>микропредприятий</w:t>
      </w:r>
      <w:proofErr w:type="spellEnd"/>
      <w:r w:rsidRPr="00FC0264">
        <w:rPr>
          <w:sz w:val="28"/>
          <w:szCs w:val="28"/>
        </w:rPr>
        <w:t xml:space="preserve"> не более чем на пятнадцать часов</w:t>
      </w:r>
      <w:proofErr w:type="gramStart"/>
      <w:r w:rsidRPr="00FC0264">
        <w:rPr>
          <w:sz w:val="28"/>
          <w:szCs w:val="28"/>
        </w:rPr>
        <w:t>.».</w:t>
      </w:r>
      <w:proofErr w:type="gramEnd"/>
    </w:p>
    <w:p w:rsidR="00D66C97" w:rsidRPr="00FC0264" w:rsidRDefault="00D66C97" w:rsidP="00D66C97">
      <w:pPr>
        <w:ind w:firstLine="851"/>
        <w:jc w:val="both"/>
        <w:rPr>
          <w:sz w:val="28"/>
          <w:szCs w:val="28"/>
        </w:rPr>
      </w:pPr>
      <w:proofErr w:type="gramStart"/>
      <w:r w:rsidRPr="00FC0264">
        <w:rPr>
          <w:sz w:val="28"/>
          <w:szCs w:val="28"/>
        </w:rPr>
        <w:lastRenderedPageBreak/>
        <w:t xml:space="preserve">2) в пункте 2.6.9 </w:t>
      </w:r>
      <w:r w:rsidR="00BC0E72" w:rsidRPr="00FC0264">
        <w:rPr>
          <w:sz w:val="28"/>
          <w:szCs w:val="28"/>
        </w:rPr>
        <w:t xml:space="preserve">административного регламента </w:t>
      </w:r>
      <w:r w:rsidRPr="00FC0264">
        <w:rPr>
          <w:sz w:val="28"/>
          <w:szCs w:val="28"/>
        </w:rPr>
        <w:t>слова «Администрация Киевского сельского поселения Крымского района рассматривает предложения органов прокуратуры о проведении совместных плановых проверок и по итогам их рассмотрения направляет в органы прокуратуры в срок до 1 ноября года, предшествующего году проведения плановых проверок, ежегодный план проведения плановых проверок.» заменить словами «Администрация Киевского сельского поселения Крымского района рассматривает предложения органов прокуратуры о</w:t>
      </w:r>
      <w:proofErr w:type="gramEnd"/>
      <w:r w:rsidRPr="00FC0264">
        <w:rPr>
          <w:sz w:val="28"/>
          <w:szCs w:val="28"/>
        </w:rPr>
        <w:t xml:space="preserve"> </w:t>
      </w:r>
      <w:proofErr w:type="gramStart"/>
      <w:r w:rsidRPr="00FC0264">
        <w:rPr>
          <w:sz w:val="28"/>
          <w:szCs w:val="28"/>
        </w:rPr>
        <w:t>проведении совместных плановых проверок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w:t>
      </w:r>
      <w:proofErr w:type="gramEnd"/>
    </w:p>
    <w:p w:rsidR="00D66C97" w:rsidRPr="00FC0264" w:rsidRDefault="00D66C97" w:rsidP="00D66C97">
      <w:pPr>
        <w:ind w:firstLine="851"/>
        <w:jc w:val="both"/>
        <w:rPr>
          <w:sz w:val="28"/>
          <w:szCs w:val="28"/>
        </w:rPr>
      </w:pPr>
      <w:r w:rsidRPr="00FC0264">
        <w:rPr>
          <w:sz w:val="28"/>
          <w:szCs w:val="28"/>
        </w:rPr>
        <w:t xml:space="preserve">2. Постановление вступает в силу со дня его обнародования. </w:t>
      </w:r>
    </w:p>
    <w:p w:rsidR="00D66C97" w:rsidRDefault="00D66C97" w:rsidP="00D66C97">
      <w:pPr>
        <w:jc w:val="both"/>
        <w:rPr>
          <w:sz w:val="28"/>
          <w:szCs w:val="28"/>
        </w:rPr>
      </w:pPr>
    </w:p>
    <w:p w:rsidR="00FC0264" w:rsidRPr="00FC0264" w:rsidRDefault="00FC0264" w:rsidP="00D66C97">
      <w:pPr>
        <w:jc w:val="both"/>
        <w:rPr>
          <w:sz w:val="28"/>
          <w:szCs w:val="28"/>
        </w:rPr>
      </w:pPr>
    </w:p>
    <w:p w:rsidR="00D66C97" w:rsidRPr="00FC0264" w:rsidRDefault="00D66C97" w:rsidP="00D66C97">
      <w:pPr>
        <w:jc w:val="both"/>
        <w:rPr>
          <w:sz w:val="28"/>
          <w:szCs w:val="28"/>
        </w:rPr>
      </w:pPr>
      <w:r w:rsidRPr="00FC0264">
        <w:rPr>
          <w:sz w:val="28"/>
          <w:szCs w:val="28"/>
        </w:rPr>
        <w:t xml:space="preserve">Глава Киевского сельского поселения </w:t>
      </w:r>
    </w:p>
    <w:p w:rsidR="00D66C97" w:rsidRPr="00FC0264" w:rsidRDefault="00D66C97" w:rsidP="00D66C97">
      <w:pPr>
        <w:jc w:val="both"/>
        <w:rPr>
          <w:sz w:val="28"/>
          <w:szCs w:val="28"/>
        </w:rPr>
      </w:pPr>
      <w:r w:rsidRPr="00FC0264">
        <w:rPr>
          <w:sz w:val="28"/>
          <w:szCs w:val="28"/>
        </w:rPr>
        <w:t xml:space="preserve">Крымского района                                                                  </w:t>
      </w:r>
      <w:proofErr w:type="spellStart"/>
      <w:r w:rsidRPr="00FC0264">
        <w:rPr>
          <w:sz w:val="28"/>
          <w:szCs w:val="28"/>
        </w:rPr>
        <w:t>Я.Г.Будагов</w:t>
      </w:r>
      <w:proofErr w:type="spellEnd"/>
    </w:p>
    <w:p w:rsidR="00483FF5" w:rsidRDefault="00483FF5"/>
    <w:sectPr w:rsidR="00483FF5" w:rsidSect="00D66C97">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6C97"/>
    <w:rsid w:val="00483FF5"/>
    <w:rsid w:val="006128CA"/>
    <w:rsid w:val="00952D4B"/>
    <w:rsid w:val="00B031F0"/>
    <w:rsid w:val="00BC0E72"/>
    <w:rsid w:val="00C6640A"/>
    <w:rsid w:val="00D17D86"/>
    <w:rsid w:val="00D66C97"/>
    <w:rsid w:val="00FC02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66C97"/>
    <w:rPr>
      <w:color w:val="0000FF"/>
      <w:u w:val="single"/>
    </w:rPr>
  </w:style>
  <w:style w:type="character" w:customStyle="1" w:styleId="a4">
    <w:name w:val="Гипертекстовая ссылка"/>
    <w:basedOn w:val="a0"/>
    <w:uiPriority w:val="99"/>
    <w:rsid w:val="00D66C97"/>
    <w:rPr>
      <w:rFonts w:cs="Times New Roman"/>
      <w:b w:val="0"/>
      <w:color w:val="106BBE"/>
    </w:rPr>
  </w:style>
  <w:style w:type="paragraph" w:styleId="a5">
    <w:name w:val="Balloon Text"/>
    <w:basedOn w:val="a"/>
    <w:link w:val="a6"/>
    <w:uiPriority w:val="99"/>
    <w:semiHidden/>
    <w:unhideWhenUsed/>
    <w:rsid w:val="006128CA"/>
    <w:rPr>
      <w:rFonts w:ascii="Tahoma" w:hAnsi="Tahoma" w:cs="Tahoma"/>
      <w:sz w:val="16"/>
      <w:szCs w:val="16"/>
    </w:rPr>
  </w:style>
  <w:style w:type="character" w:customStyle="1" w:styleId="a6">
    <w:name w:val="Текст выноски Знак"/>
    <w:basedOn w:val="a0"/>
    <w:link w:val="a5"/>
    <w:uiPriority w:val="99"/>
    <w:semiHidden/>
    <w:rsid w:val="006128C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66C97"/>
    <w:rPr>
      <w:color w:val="0000FF"/>
      <w:u w:val="single"/>
    </w:rPr>
  </w:style>
  <w:style w:type="character" w:customStyle="1" w:styleId="a4">
    <w:name w:val="Гипертекстовая ссылка"/>
    <w:basedOn w:val="a0"/>
    <w:uiPriority w:val="99"/>
    <w:rsid w:val="00D66C97"/>
    <w:rPr>
      <w:rFonts w:cs="Times New Roman"/>
      <w:b w:val="0"/>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463</Words>
  <Characters>2643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ФУ АМО Крымский район</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Кочекьян</dc:creator>
  <cp:keywords/>
  <dc:description/>
  <cp:lastModifiedBy>общий отдел</cp:lastModifiedBy>
  <cp:revision>8</cp:revision>
  <cp:lastPrinted>2015-12-30T08:21:00Z</cp:lastPrinted>
  <dcterms:created xsi:type="dcterms:W3CDTF">2015-12-14T12:12:00Z</dcterms:created>
  <dcterms:modified xsi:type="dcterms:W3CDTF">2015-12-30T08:21:00Z</dcterms:modified>
</cp:coreProperties>
</file>